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886336" w:rsidRPr="008E5D0D" w14:paraId="52402A28" w14:textId="77777777" w:rsidTr="00886336">
        <w:tc>
          <w:tcPr>
            <w:tcW w:w="3672" w:type="dxa"/>
          </w:tcPr>
          <w:p w14:paraId="32C8EAC9" w14:textId="77777777" w:rsidR="00886336" w:rsidRPr="008E5D0D" w:rsidRDefault="00886336" w:rsidP="00886336">
            <w:pPr>
              <w:rPr>
                <w:rFonts w:ascii="Arial" w:hAnsi="Arial" w:cs="Arial"/>
                <w:sz w:val="20"/>
              </w:rPr>
            </w:pPr>
            <w:r w:rsidRPr="008E5D0D">
              <w:rPr>
                <w:rFonts w:ascii="Arial" w:hAnsi="Arial" w:cs="Arial"/>
                <w:b/>
                <w:sz w:val="20"/>
              </w:rPr>
              <w:t>Date:</w:t>
            </w:r>
            <w:r w:rsidRPr="008E5D0D">
              <w:rPr>
                <w:rFonts w:ascii="Arial" w:hAnsi="Arial" w:cs="Arial"/>
                <w:sz w:val="20"/>
              </w:rPr>
              <w:t xml:space="preserve"> </w:t>
            </w:r>
          </w:p>
        </w:tc>
        <w:tc>
          <w:tcPr>
            <w:tcW w:w="3672" w:type="dxa"/>
          </w:tcPr>
          <w:p w14:paraId="60E3F4F0" w14:textId="77777777" w:rsidR="00886336" w:rsidRPr="008E5D0D" w:rsidRDefault="00886336" w:rsidP="00886336">
            <w:pPr>
              <w:rPr>
                <w:rFonts w:ascii="Arial" w:hAnsi="Arial" w:cs="Arial"/>
                <w:b/>
                <w:sz w:val="20"/>
              </w:rPr>
            </w:pPr>
            <w:r w:rsidRPr="008E5D0D">
              <w:rPr>
                <w:rFonts w:ascii="Arial" w:hAnsi="Arial" w:cs="Arial"/>
                <w:b/>
                <w:sz w:val="20"/>
              </w:rPr>
              <w:t>Subject:</w:t>
            </w:r>
          </w:p>
          <w:p w14:paraId="243885D0" w14:textId="77777777" w:rsidR="00886336" w:rsidRPr="008E5D0D" w:rsidRDefault="00886336" w:rsidP="00886336">
            <w:pPr>
              <w:rPr>
                <w:rFonts w:ascii="Arial" w:hAnsi="Arial" w:cs="Arial"/>
                <w:sz w:val="20"/>
              </w:rPr>
            </w:pPr>
            <w:r w:rsidRPr="008E5D0D">
              <w:rPr>
                <w:rFonts w:ascii="Arial" w:hAnsi="Arial" w:cs="Arial"/>
                <w:sz w:val="20"/>
              </w:rPr>
              <w:t>Middle School General Science</w:t>
            </w:r>
          </w:p>
        </w:tc>
        <w:tc>
          <w:tcPr>
            <w:tcW w:w="3672" w:type="dxa"/>
          </w:tcPr>
          <w:p w14:paraId="2772423F" w14:textId="77777777" w:rsidR="00886336" w:rsidRPr="008E5D0D" w:rsidRDefault="00886336" w:rsidP="00886336">
            <w:pPr>
              <w:rPr>
                <w:rFonts w:ascii="Arial" w:hAnsi="Arial" w:cs="Arial"/>
                <w:sz w:val="20"/>
              </w:rPr>
            </w:pPr>
            <w:r w:rsidRPr="008E5D0D">
              <w:rPr>
                <w:rFonts w:ascii="Arial" w:hAnsi="Arial" w:cs="Arial"/>
                <w:b/>
                <w:sz w:val="20"/>
              </w:rPr>
              <w:t>Intro Unit:</w:t>
            </w:r>
            <w:r w:rsidRPr="008E5D0D">
              <w:rPr>
                <w:rFonts w:ascii="Arial" w:hAnsi="Arial" w:cs="Arial"/>
                <w:sz w:val="20"/>
              </w:rPr>
              <w:t xml:space="preserve"> </w:t>
            </w:r>
          </w:p>
          <w:p w14:paraId="656441E0" w14:textId="77777777" w:rsidR="00886336" w:rsidRPr="008E5D0D" w:rsidRDefault="00886336" w:rsidP="00886336">
            <w:pPr>
              <w:rPr>
                <w:rFonts w:ascii="Arial" w:hAnsi="Arial" w:cs="Arial"/>
                <w:sz w:val="20"/>
              </w:rPr>
            </w:pPr>
            <w:r>
              <w:rPr>
                <w:rFonts w:ascii="Arial" w:hAnsi="Arial" w:cs="Arial"/>
                <w:sz w:val="20"/>
              </w:rPr>
              <w:t>Digital media tools</w:t>
            </w:r>
          </w:p>
        </w:tc>
      </w:tr>
    </w:tbl>
    <w:p w14:paraId="029E1D12" w14:textId="77777777" w:rsidR="00886336" w:rsidRPr="008714AC" w:rsidRDefault="00886336" w:rsidP="0088633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6498"/>
      </w:tblGrid>
      <w:tr w:rsidR="00886336" w:rsidRPr="008E5D0D" w14:paraId="32363EE2" w14:textId="77777777" w:rsidTr="00886336">
        <w:tc>
          <w:tcPr>
            <w:tcW w:w="4518" w:type="dxa"/>
          </w:tcPr>
          <w:p w14:paraId="06CDFB88" w14:textId="77777777" w:rsidR="00886336" w:rsidRDefault="00886336" w:rsidP="00886336">
            <w:pPr>
              <w:rPr>
                <w:rFonts w:ascii="Arial" w:hAnsi="Arial" w:cs="Arial"/>
                <w:b/>
                <w:sz w:val="20"/>
              </w:rPr>
            </w:pPr>
            <w:r w:rsidRPr="008E5D0D">
              <w:rPr>
                <w:rFonts w:ascii="Arial" w:hAnsi="Arial" w:cs="Arial"/>
                <w:b/>
                <w:sz w:val="20"/>
              </w:rPr>
              <w:t xml:space="preserve">Goal: </w:t>
            </w:r>
          </w:p>
          <w:p w14:paraId="27374888" w14:textId="77777777" w:rsidR="00886336" w:rsidRPr="008E5D0D" w:rsidRDefault="00352706" w:rsidP="00886336">
            <w:pPr>
              <w:rPr>
                <w:rFonts w:ascii="Arial" w:hAnsi="Arial" w:cs="Arial"/>
                <w:sz w:val="20"/>
              </w:rPr>
            </w:pPr>
            <w:r>
              <w:rPr>
                <w:rFonts w:ascii="Arial" w:hAnsi="Arial" w:cs="Arial"/>
                <w:sz w:val="20"/>
              </w:rPr>
              <w:t>Introduction to digital media tools</w:t>
            </w:r>
          </w:p>
          <w:p w14:paraId="0EE655C1" w14:textId="77777777" w:rsidR="00886336" w:rsidRPr="008E5D0D" w:rsidRDefault="00886336" w:rsidP="00886336">
            <w:pPr>
              <w:rPr>
                <w:rFonts w:ascii="Arial" w:hAnsi="Arial" w:cs="Arial"/>
                <w:sz w:val="20"/>
              </w:rPr>
            </w:pPr>
          </w:p>
        </w:tc>
        <w:tc>
          <w:tcPr>
            <w:tcW w:w="6498" w:type="dxa"/>
          </w:tcPr>
          <w:p w14:paraId="357474DD" w14:textId="77777777" w:rsidR="00352706" w:rsidRDefault="00886336" w:rsidP="00352706">
            <w:pPr>
              <w:rPr>
                <w:rFonts w:ascii="Arial" w:hAnsi="Arial" w:cs="Arial"/>
                <w:sz w:val="20"/>
              </w:rPr>
            </w:pPr>
            <w:r w:rsidRPr="008E5D0D">
              <w:rPr>
                <w:rFonts w:ascii="Arial" w:hAnsi="Arial" w:cs="Arial"/>
                <w:b/>
                <w:sz w:val="20"/>
              </w:rPr>
              <w:t>Motivation:</w:t>
            </w:r>
            <w:r w:rsidR="00352706">
              <w:rPr>
                <w:rFonts w:ascii="Arial" w:hAnsi="Arial" w:cs="Arial"/>
                <w:sz w:val="20"/>
              </w:rPr>
              <w:t xml:space="preserve"> </w:t>
            </w:r>
          </w:p>
          <w:p w14:paraId="4FB416C4" w14:textId="77777777" w:rsidR="00352706" w:rsidRPr="008E5D0D" w:rsidRDefault="00352706" w:rsidP="00352706">
            <w:pPr>
              <w:rPr>
                <w:rFonts w:ascii="Arial" w:hAnsi="Arial" w:cs="Arial"/>
                <w:sz w:val="20"/>
              </w:rPr>
            </w:pPr>
            <w:r>
              <w:rPr>
                <w:rFonts w:ascii="Arial" w:hAnsi="Arial" w:cs="Arial"/>
                <w:sz w:val="20"/>
              </w:rPr>
              <w:t xml:space="preserve">Students will be given the opportunity to learn various methods of digital media creation. </w:t>
            </w:r>
          </w:p>
          <w:p w14:paraId="4ADA4281" w14:textId="77777777" w:rsidR="00886336" w:rsidRPr="008E5D0D" w:rsidRDefault="00886336" w:rsidP="00886336">
            <w:pPr>
              <w:rPr>
                <w:rFonts w:ascii="Arial" w:hAnsi="Arial" w:cs="Arial"/>
                <w:sz w:val="20"/>
              </w:rPr>
            </w:pPr>
          </w:p>
        </w:tc>
      </w:tr>
      <w:tr w:rsidR="00886336" w:rsidRPr="008E5D0D" w14:paraId="28BF0D04" w14:textId="77777777" w:rsidTr="00886336">
        <w:tc>
          <w:tcPr>
            <w:tcW w:w="4518" w:type="dxa"/>
          </w:tcPr>
          <w:p w14:paraId="66172CC8" w14:textId="77777777" w:rsidR="00886336" w:rsidRDefault="00352706" w:rsidP="00886336">
            <w:pPr>
              <w:rPr>
                <w:rFonts w:ascii="Arial" w:hAnsi="Arial" w:cs="Arial"/>
                <w:sz w:val="20"/>
              </w:rPr>
            </w:pPr>
            <w:r>
              <w:rPr>
                <w:rFonts w:ascii="Arial" w:hAnsi="Arial" w:cs="Arial"/>
                <w:sz w:val="20"/>
              </w:rPr>
              <w:t>Students will be able to:</w:t>
            </w:r>
          </w:p>
          <w:p w14:paraId="221DD5D7" w14:textId="77777777" w:rsidR="00352706" w:rsidRDefault="00352706" w:rsidP="00886336">
            <w:pPr>
              <w:rPr>
                <w:rFonts w:ascii="Arial" w:hAnsi="Arial" w:cs="Arial"/>
                <w:sz w:val="20"/>
              </w:rPr>
            </w:pPr>
          </w:p>
          <w:p w14:paraId="6DA16322" w14:textId="77777777" w:rsidR="00352706" w:rsidRDefault="00352706" w:rsidP="00886336">
            <w:pPr>
              <w:rPr>
                <w:rFonts w:ascii="Arial" w:hAnsi="Arial" w:cs="Arial"/>
                <w:sz w:val="20"/>
              </w:rPr>
            </w:pPr>
            <w:r>
              <w:rPr>
                <w:rFonts w:ascii="Arial" w:hAnsi="Arial" w:cs="Arial"/>
                <w:sz w:val="20"/>
              </w:rPr>
              <w:t>Follow multistep procedure</w:t>
            </w:r>
          </w:p>
          <w:p w14:paraId="6364FADF" w14:textId="77777777" w:rsidR="00352706" w:rsidRDefault="00352706" w:rsidP="00886336">
            <w:pPr>
              <w:rPr>
                <w:rFonts w:ascii="Arial" w:hAnsi="Arial" w:cs="Arial"/>
                <w:sz w:val="20"/>
              </w:rPr>
            </w:pPr>
            <w:r>
              <w:rPr>
                <w:rFonts w:ascii="Arial" w:hAnsi="Arial" w:cs="Arial"/>
                <w:sz w:val="20"/>
              </w:rPr>
              <w:t>Create the digital media of choice</w:t>
            </w:r>
          </w:p>
          <w:p w14:paraId="33F93007" w14:textId="77777777" w:rsidR="00352706" w:rsidRPr="008E5D0D" w:rsidRDefault="00352706" w:rsidP="00886336">
            <w:pPr>
              <w:rPr>
                <w:rFonts w:ascii="Arial" w:hAnsi="Arial" w:cs="Arial"/>
                <w:sz w:val="20"/>
              </w:rPr>
            </w:pPr>
            <w:r>
              <w:rPr>
                <w:rFonts w:ascii="Arial" w:hAnsi="Arial" w:cs="Arial"/>
                <w:sz w:val="20"/>
              </w:rPr>
              <w:t>Communicate their learning</w:t>
            </w:r>
          </w:p>
        </w:tc>
        <w:tc>
          <w:tcPr>
            <w:tcW w:w="6498" w:type="dxa"/>
          </w:tcPr>
          <w:p w14:paraId="79B44F69" w14:textId="77777777" w:rsidR="00886336" w:rsidRPr="008E5D0D" w:rsidRDefault="00886336" w:rsidP="00886336">
            <w:pPr>
              <w:rPr>
                <w:rFonts w:ascii="Arial" w:hAnsi="Arial" w:cs="Arial"/>
                <w:sz w:val="20"/>
              </w:rPr>
            </w:pPr>
            <w:r w:rsidRPr="008E5D0D">
              <w:rPr>
                <w:rFonts w:ascii="Arial" w:hAnsi="Arial" w:cs="Arial"/>
                <w:b/>
                <w:sz w:val="20"/>
              </w:rPr>
              <w:t>Essential Questions:</w:t>
            </w:r>
          </w:p>
          <w:p w14:paraId="15576B4E" w14:textId="77777777" w:rsidR="00886336" w:rsidRDefault="00352706" w:rsidP="00352706">
            <w:pPr>
              <w:pStyle w:val="ListParagraph"/>
              <w:numPr>
                <w:ilvl w:val="0"/>
                <w:numId w:val="2"/>
              </w:numPr>
              <w:rPr>
                <w:rFonts w:ascii="Arial" w:hAnsi="Arial" w:cs="Arial"/>
                <w:sz w:val="20"/>
              </w:rPr>
            </w:pPr>
            <w:r w:rsidRPr="00352706">
              <w:rPr>
                <w:rFonts w:ascii="Arial" w:hAnsi="Arial" w:cs="Arial"/>
                <w:sz w:val="20"/>
              </w:rPr>
              <w:t>In what ways can digital media enhance your message?</w:t>
            </w:r>
          </w:p>
          <w:p w14:paraId="55BC4210" w14:textId="77777777" w:rsidR="00352706" w:rsidRPr="00352706" w:rsidRDefault="00352706" w:rsidP="00352706">
            <w:pPr>
              <w:pStyle w:val="ListParagraph"/>
              <w:rPr>
                <w:rFonts w:ascii="Arial" w:hAnsi="Arial" w:cs="Arial"/>
                <w:sz w:val="20"/>
              </w:rPr>
            </w:pPr>
          </w:p>
          <w:p w14:paraId="323F3887" w14:textId="77777777" w:rsidR="00352706" w:rsidRDefault="00352706" w:rsidP="00352706">
            <w:pPr>
              <w:pStyle w:val="ListParagraph"/>
              <w:numPr>
                <w:ilvl w:val="0"/>
                <w:numId w:val="2"/>
              </w:numPr>
              <w:rPr>
                <w:rFonts w:ascii="Arial" w:hAnsi="Arial" w:cs="Arial"/>
                <w:sz w:val="20"/>
              </w:rPr>
            </w:pPr>
            <w:r>
              <w:rPr>
                <w:rFonts w:ascii="Arial" w:hAnsi="Arial" w:cs="Arial"/>
                <w:sz w:val="20"/>
              </w:rPr>
              <w:t>What things are important to think about when it comes to creating digital media?</w:t>
            </w:r>
          </w:p>
          <w:p w14:paraId="3E686F48" w14:textId="77777777" w:rsidR="00352706" w:rsidRPr="00352706" w:rsidRDefault="00352706" w:rsidP="00352706">
            <w:pPr>
              <w:rPr>
                <w:rFonts w:ascii="Arial" w:hAnsi="Arial" w:cs="Arial"/>
                <w:sz w:val="20"/>
              </w:rPr>
            </w:pPr>
          </w:p>
          <w:p w14:paraId="4781E7A3" w14:textId="77777777" w:rsidR="00352706" w:rsidRPr="00352706" w:rsidRDefault="00352706" w:rsidP="00352706">
            <w:pPr>
              <w:pStyle w:val="ListParagraph"/>
              <w:numPr>
                <w:ilvl w:val="0"/>
                <w:numId w:val="2"/>
              </w:numPr>
              <w:rPr>
                <w:rFonts w:ascii="Arial" w:hAnsi="Arial" w:cs="Arial"/>
                <w:sz w:val="20"/>
              </w:rPr>
            </w:pPr>
            <w:r>
              <w:rPr>
                <w:rFonts w:ascii="Arial" w:hAnsi="Arial" w:cs="Arial"/>
                <w:sz w:val="20"/>
              </w:rPr>
              <w:t>How can the skill of creating digital media add to your career goals?</w:t>
            </w:r>
          </w:p>
          <w:p w14:paraId="5DA020D2" w14:textId="77777777" w:rsidR="00886336" w:rsidRPr="008E5D0D" w:rsidRDefault="00886336" w:rsidP="00886336">
            <w:pPr>
              <w:rPr>
                <w:rFonts w:ascii="Arial" w:hAnsi="Arial" w:cs="Arial"/>
                <w:sz w:val="20"/>
              </w:rPr>
            </w:pPr>
          </w:p>
          <w:p w14:paraId="6317F280" w14:textId="77777777" w:rsidR="00886336" w:rsidRPr="008E5D0D" w:rsidRDefault="00886336" w:rsidP="00886336">
            <w:pPr>
              <w:rPr>
                <w:rFonts w:ascii="Arial" w:hAnsi="Arial" w:cs="Arial"/>
                <w:sz w:val="20"/>
              </w:rPr>
            </w:pPr>
          </w:p>
        </w:tc>
      </w:tr>
      <w:tr w:rsidR="00886336" w:rsidRPr="008E5D0D" w14:paraId="4A46990A" w14:textId="77777777" w:rsidTr="00886336">
        <w:tc>
          <w:tcPr>
            <w:tcW w:w="4518" w:type="dxa"/>
          </w:tcPr>
          <w:p w14:paraId="4463173D" w14:textId="77777777" w:rsidR="00886336" w:rsidRPr="008E5D0D" w:rsidRDefault="00886336" w:rsidP="00886336">
            <w:pPr>
              <w:rPr>
                <w:rFonts w:ascii="Arial" w:hAnsi="Arial" w:cs="Arial"/>
                <w:b/>
                <w:sz w:val="20"/>
              </w:rPr>
            </w:pPr>
            <w:r w:rsidRPr="008E5D0D">
              <w:rPr>
                <w:rFonts w:ascii="Arial" w:hAnsi="Arial" w:cs="Arial"/>
                <w:b/>
                <w:sz w:val="20"/>
              </w:rPr>
              <w:t>Standards:</w:t>
            </w:r>
          </w:p>
          <w:p w14:paraId="287F4F43" w14:textId="77777777" w:rsidR="00352706" w:rsidRPr="008E5D0D" w:rsidRDefault="00886336" w:rsidP="00886336">
            <w:pPr>
              <w:rPr>
                <w:rFonts w:ascii="Arial" w:hAnsi="Arial" w:cs="Arial"/>
                <w:sz w:val="20"/>
              </w:rPr>
            </w:pPr>
            <w:r w:rsidRPr="008E5D0D">
              <w:rPr>
                <w:rFonts w:ascii="Arial" w:hAnsi="Arial" w:cs="Arial"/>
                <w:sz w:val="20"/>
                <w:u w:val="single"/>
              </w:rPr>
              <w:t>Core Curriculum:</w:t>
            </w:r>
            <w:r w:rsidRPr="008E5D0D">
              <w:rPr>
                <w:rFonts w:ascii="Arial" w:hAnsi="Arial" w:cs="Arial"/>
                <w:sz w:val="20"/>
              </w:rPr>
              <w:t xml:space="preserve"> </w:t>
            </w:r>
          </w:p>
          <w:tbl>
            <w:tblPr>
              <w:tblW w:w="0" w:type="auto"/>
              <w:shd w:val="clear" w:color="auto" w:fill="F2F2F3"/>
              <w:tblCellMar>
                <w:left w:w="0" w:type="dxa"/>
                <w:right w:w="0" w:type="dxa"/>
              </w:tblCellMar>
              <w:tblLook w:val="04A0" w:firstRow="1" w:lastRow="0" w:firstColumn="1" w:lastColumn="0" w:noHBand="0" w:noVBand="1"/>
            </w:tblPr>
            <w:tblGrid>
              <w:gridCol w:w="835"/>
              <w:gridCol w:w="3467"/>
            </w:tblGrid>
            <w:tr w:rsidR="00352706" w:rsidRPr="00352706" w14:paraId="0DC4A817" w14:textId="77777777" w:rsidTr="00352706">
              <w:tc>
                <w:tcPr>
                  <w:tcW w:w="0" w:type="auto"/>
                  <w:gridSpan w:val="2"/>
                  <w:tcBorders>
                    <w:top w:val="nil"/>
                    <w:left w:val="nil"/>
                    <w:bottom w:val="nil"/>
                    <w:right w:val="nil"/>
                  </w:tcBorders>
                  <w:shd w:val="clear" w:color="auto" w:fill="F2F2F3"/>
                  <w:hideMark/>
                </w:tcPr>
                <w:p w14:paraId="3710777C" w14:textId="77777777" w:rsidR="00352706" w:rsidRPr="00352706" w:rsidRDefault="00352706" w:rsidP="00352706">
                  <w:pPr>
                    <w:spacing w:line="195" w:lineRule="atLeast"/>
                    <w:rPr>
                      <w:rFonts w:ascii="Arial" w:hAnsi="Arial" w:cs="Arial"/>
                      <w:i/>
                      <w:iCs/>
                      <w:color w:val="000000"/>
                      <w:sz w:val="17"/>
                      <w:szCs w:val="17"/>
                      <w:lang w:bidi="ar-SA"/>
                    </w:rPr>
                  </w:pPr>
                  <w:r w:rsidRPr="00352706">
                    <w:rPr>
                      <w:rFonts w:ascii="Arial" w:hAnsi="Arial" w:cs="Arial"/>
                      <w:i/>
                      <w:iCs/>
                      <w:color w:val="000000"/>
                      <w:sz w:val="17"/>
                      <w:szCs w:val="17"/>
                      <w:lang w:bidi="ar-SA"/>
                    </w:rPr>
                    <w:t>ELA/Literacy -</w:t>
                  </w:r>
                </w:p>
              </w:tc>
            </w:tr>
            <w:tr w:rsidR="00352706" w:rsidRPr="00352706" w14:paraId="1AAF602C" w14:textId="77777777" w:rsidTr="00352706">
              <w:tc>
                <w:tcPr>
                  <w:tcW w:w="0" w:type="auto"/>
                  <w:tcBorders>
                    <w:top w:val="nil"/>
                    <w:left w:val="nil"/>
                    <w:bottom w:val="nil"/>
                    <w:right w:val="nil"/>
                  </w:tcBorders>
                  <w:shd w:val="clear" w:color="auto" w:fill="F2F2F3"/>
                  <w:tcMar>
                    <w:top w:w="0" w:type="dxa"/>
                    <w:left w:w="0" w:type="dxa"/>
                    <w:bottom w:w="0" w:type="dxa"/>
                    <w:right w:w="240" w:type="dxa"/>
                  </w:tcMar>
                  <w:hideMark/>
                </w:tcPr>
                <w:p w14:paraId="4C713E3D" w14:textId="77777777" w:rsidR="00352706" w:rsidRPr="00352706" w:rsidRDefault="00352706" w:rsidP="00352706">
                  <w:pPr>
                    <w:spacing w:line="180" w:lineRule="atLeast"/>
                    <w:rPr>
                      <w:rFonts w:ascii="Arial" w:hAnsi="Arial" w:cs="Arial"/>
                      <w:b/>
                      <w:bCs/>
                      <w:color w:val="000000"/>
                      <w:sz w:val="17"/>
                      <w:szCs w:val="17"/>
                      <w:lang w:bidi="ar-SA"/>
                    </w:rPr>
                  </w:pPr>
                  <w:hyperlink r:id="rId6" w:history="1">
                    <w:r w:rsidRPr="00352706">
                      <w:rPr>
                        <w:rFonts w:ascii="Arial" w:hAnsi="Arial" w:cs="Arial"/>
                        <w:b/>
                        <w:bCs/>
                        <w:color w:val="000000"/>
                        <w:sz w:val="17"/>
                        <w:szCs w:val="17"/>
                        <w:u w:val="single"/>
                        <w:lang w:bidi="ar-SA"/>
                      </w:rPr>
                      <w:t>RST.6-8.3</w:t>
                    </w:r>
                  </w:hyperlink>
                </w:p>
              </w:tc>
              <w:tc>
                <w:tcPr>
                  <w:tcW w:w="0" w:type="auto"/>
                  <w:tcBorders>
                    <w:top w:val="nil"/>
                    <w:left w:val="nil"/>
                    <w:bottom w:val="nil"/>
                    <w:right w:val="nil"/>
                  </w:tcBorders>
                  <w:shd w:val="clear" w:color="auto" w:fill="F2F2F3"/>
                  <w:tcMar>
                    <w:top w:w="0" w:type="dxa"/>
                    <w:left w:w="150" w:type="dxa"/>
                    <w:bottom w:w="0" w:type="dxa"/>
                    <w:right w:w="0" w:type="dxa"/>
                  </w:tcMar>
                  <w:hideMark/>
                </w:tcPr>
                <w:p w14:paraId="2F6D99BB" w14:textId="77777777" w:rsidR="00352706" w:rsidRPr="00352706" w:rsidRDefault="00352706" w:rsidP="00352706">
                  <w:pPr>
                    <w:spacing w:line="195" w:lineRule="atLeast"/>
                    <w:rPr>
                      <w:rFonts w:ascii="Arial" w:hAnsi="Arial" w:cs="Arial"/>
                      <w:color w:val="000000"/>
                      <w:sz w:val="17"/>
                      <w:szCs w:val="17"/>
                      <w:lang w:bidi="ar-SA"/>
                    </w:rPr>
                  </w:pPr>
                  <w:hyperlink r:id="rId7" w:history="1">
                    <w:r w:rsidRPr="00352706">
                      <w:rPr>
                        <w:rFonts w:ascii="Arial" w:hAnsi="Arial" w:cs="Arial"/>
                        <w:color w:val="000000"/>
                        <w:sz w:val="17"/>
                        <w:szCs w:val="17"/>
                        <w:u w:val="single"/>
                        <w:lang w:bidi="ar-SA"/>
                      </w:rPr>
                      <w:t>Follow precisely a multistep procedure when carrying out experiments, taking measurements, or performing technical tasks.</w:t>
                    </w:r>
                    <w:r w:rsidRPr="00352706">
                      <w:rPr>
                        <w:rFonts w:ascii="Arial" w:hAnsi="Arial" w:cs="Arial"/>
                        <w:color w:val="000000"/>
                        <w:sz w:val="17"/>
                        <w:szCs w:val="17"/>
                        <w:lang w:bidi="ar-SA"/>
                      </w:rPr>
                      <w:t> </w:t>
                    </w:r>
                  </w:hyperlink>
                  <w:r w:rsidRPr="00352706">
                    <w:rPr>
                      <w:rFonts w:ascii="Arial" w:hAnsi="Arial" w:cs="Arial"/>
                      <w:color w:val="000000"/>
                      <w:sz w:val="17"/>
                      <w:szCs w:val="17"/>
                      <w:lang w:bidi="ar-SA"/>
                    </w:rPr>
                    <w:t>(MS-PS3-4)</w:t>
                  </w:r>
                </w:p>
              </w:tc>
            </w:tr>
          </w:tbl>
          <w:p w14:paraId="5509252A" w14:textId="77777777" w:rsidR="00886336" w:rsidRPr="008E5D0D" w:rsidRDefault="00886336" w:rsidP="00886336">
            <w:pPr>
              <w:rPr>
                <w:rFonts w:ascii="Arial" w:hAnsi="Arial" w:cs="Arial"/>
                <w:sz w:val="20"/>
                <w:u w:val="single"/>
              </w:rPr>
            </w:pPr>
          </w:p>
        </w:tc>
        <w:tc>
          <w:tcPr>
            <w:tcW w:w="6498" w:type="dxa"/>
          </w:tcPr>
          <w:p w14:paraId="5AE3AA67" w14:textId="77777777" w:rsidR="00886336" w:rsidRPr="008E5D0D" w:rsidRDefault="00886336" w:rsidP="00886336">
            <w:pPr>
              <w:rPr>
                <w:rFonts w:ascii="Arial" w:hAnsi="Arial" w:cs="Arial"/>
                <w:b/>
                <w:sz w:val="20"/>
              </w:rPr>
            </w:pPr>
            <w:r w:rsidRPr="008E5D0D">
              <w:rPr>
                <w:rFonts w:ascii="Arial" w:hAnsi="Arial" w:cs="Arial"/>
                <w:b/>
                <w:sz w:val="20"/>
              </w:rPr>
              <w:t>Materials:</w:t>
            </w:r>
          </w:p>
          <w:p w14:paraId="6B0D0BB4" w14:textId="77777777" w:rsidR="00886336" w:rsidRDefault="00886336" w:rsidP="00886336">
            <w:pPr>
              <w:rPr>
                <w:rFonts w:ascii="Arial" w:hAnsi="Arial" w:cs="Arial"/>
                <w:i/>
                <w:sz w:val="20"/>
              </w:rPr>
            </w:pPr>
            <w:r w:rsidRPr="008E5D0D">
              <w:rPr>
                <w:rFonts w:ascii="Arial" w:hAnsi="Arial" w:cs="Arial"/>
                <w:i/>
                <w:sz w:val="20"/>
              </w:rPr>
              <w:t>Computers with internet access</w:t>
            </w:r>
          </w:p>
          <w:p w14:paraId="6E86F3DF" w14:textId="77777777" w:rsidR="00352706" w:rsidRPr="008E5D0D" w:rsidRDefault="00352706" w:rsidP="00886336">
            <w:pPr>
              <w:rPr>
                <w:rFonts w:ascii="Arial" w:hAnsi="Arial" w:cs="Arial"/>
                <w:i/>
                <w:sz w:val="20"/>
              </w:rPr>
            </w:pPr>
            <w:r>
              <w:rPr>
                <w:rFonts w:ascii="Arial" w:hAnsi="Arial" w:cs="Arial"/>
                <w:i/>
                <w:sz w:val="20"/>
              </w:rPr>
              <w:t>Multiple instructors to teach each break out session</w:t>
            </w:r>
          </w:p>
        </w:tc>
      </w:tr>
    </w:tbl>
    <w:p w14:paraId="1169E52F" w14:textId="77777777" w:rsidR="00886336" w:rsidRPr="008714AC" w:rsidRDefault="00886336" w:rsidP="0088633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86336" w:rsidRPr="008E5D0D" w14:paraId="05442EA1" w14:textId="77777777" w:rsidTr="00886336">
        <w:tc>
          <w:tcPr>
            <w:tcW w:w="11016" w:type="dxa"/>
          </w:tcPr>
          <w:p w14:paraId="2689F9AB" w14:textId="77777777" w:rsidR="00886336" w:rsidRPr="008E5D0D" w:rsidRDefault="00886336" w:rsidP="00886336">
            <w:pPr>
              <w:rPr>
                <w:rFonts w:ascii="Arial" w:hAnsi="Arial" w:cs="Arial"/>
                <w:sz w:val="20"/>
              </w:rPr>
            </w:pPr>
            <w:r w:rsidRPr="008E5D0D">
              <w:rPr>
                <w:rFonts w:ascii="Arial" w:hAnsi="Arial" w:cs="Arial"/>
                <w:b/>
                <w:sz w:val="20"/>
              </w:rPr>
              <w:t>Student Data:</w:t>
            </w:r>
            <w:r w:rsidRPr="008E5D0D">
              <w:rPr>
                <w:rFonts w:ascii="Arial" w:hAnsi="Arial" w:cs="Arial"/>
                <w:sz w:val="20"/>
              </w:rPr>
              <w:t xml:space="preserve"> </w:t>
            </w:r>
          </w:p>
          <w:p w14:paraId="163BD470" w14:textId="77777777" w:rsidR="00886336" w:rsidRDefault="00886336" w:rsidP="00886336">
            <w:pPr>
              <w:rPr>
                <w:rFonts w:ascii="Arial" w:hAnsi="Arial" w:cs="Arial"/>
                <w:sz w:val="20"/>
              </w:rPr>
            </w:pPr>
            <w:r>
              <w:rPr>
                <w:rFonts w:ascii="Arial" w:hAnsi="Arial" w:cs="Arial"/>
                <w:sz w:val="20"/>
              </w:rPr>
              <w:t xml:space="preserve">Students were given a tech survey to assess their skills and interest with the following </w:t>
            </w:r>
            <w:r w:rsidR="00352706">
              <w:rPr>
                <w:rFonts w:ascii="Arial" w:hAnsi="Arial" w:cs="Arial"/>
                <w:sz w:val="20"/>
              </w:rPr>
              <w:t>tools</w:t>
            </w:r>
            <w:proofErr w:type="gramStart"/>
            <w:r w:rsidR="00352706">
              <w:rPr>
                <w:rFonts w:ascii="Arial" w:hAnsi="Arial" w:cs="Arial"/>
                <w:sz w:val="20"/>
              </w:rPr>
              <w:t>;</w:t>
            </w:r>
            <w:proofErr w:type="gramEnd"/>
            <w:r w:rsidR="00352706">
              <w:rPr>
                <w:rFonts w:ascii="Arial" w:hAnsi="Arial" w:cs="Arial"/>
                <w:sz w:val="20"/>
              </w:rPr>
              <w:t xml:space="preserve"> </w:t>
            </w:r>
            <w:proofErr w:type="spellStart"/>
            <w:r w:rsidR="00352706">
              <w:rPr>
                <w:rFonts w:ascii="Arial" w:hAnsi="Arial" w:cs="Arial"/>
                <w:sz w:val="20"/>
              </w:rPr>
              <w:t>prezi</w:t>
            </w:r>
            <w:proofErr w:type="spellEnd"/>
            <w:r w:rsidR="00352706">
              <w:rPr>
                <w:rFonts w:ascii="Arial" w:hAnsi="Arial" w:cs="Arial"/>
                <w:sz w:val="20"/>
              </w:rPr>
              <w:t xml:space="preserve">, </w:t>
            </w:r>
            <w:r w:rsidR="00F13434">
              <w:rPr>
                <w:rFonts w:ascii="Arial" w:hAnsi="Arial" w:cs="Arial"/>
                <w:sz w:val="20"/>
              </w:rPr>
              <w:t xml:space="preserve">blogging, </w:t>
            </w:r>
            <w:r w:rsidR="00352706">
              <w:rPr>
                <w:rFonts w:ascii="Arial" w:hAnsi="Arial" w:cs="Arial"/>
                <w:sz w:val="20"/>
              </w:rPr>
              <w:t xml:space="preserve">website editing, and video editing.  </w:t>
            </w:r>
          </w:p>
          <w:p w14:paraId="105192D3" w14:textId="77777777" w:rsidR="00352706" w:rsidRDefault="00352706" w:rsidP="00886336">
            <w:pPr>
              <w:rPr>
                <w:rFonts w:ascii="Arial" w:hAnsi="Arial" w:cs="Arial"/>
                <w:sz w:val="20"/>
              </w:rPr>
            </w:pPr>
          </w:p>
          <w:p w14:paraId="247A5CBB" w14:textId="77777777" w:rsidR="00886336" w:rsidRPr="008E5D0D" w:rsidRDefault="00886336" w:rsidP="00886336">
            <w:pPr>
              <w:rPr>
                <w:rFonts w:ascii="Arial" w:hAnsi="Arial" w:cs="Arial"/>
                <w:sz w:val="20"/>
              </w:rPr>
            </w:pPr>
          </w:p>
        </w:tc>
      </w:tr>
    </w:tbl>
    <w:p w14:paraId="23BD8EE9" w14:textId="77777777" w:rsidR="00886336" w:rsidRPr="008714AC" w:rsidRDefault="00886336" w:rsidP="0088633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86336" w:rsidRPr="008E5D0D" w14:paraId="44E7EB11" w14:textId="77777777" w:rsidTr="00886336">
        <w:tc>
          <w:tcPr>
            <w:tcW w:w="11016" w:type="dxa"/>
          </w:tcPr>
          <w:p w14:paraId="3A2051DE" w14:textId="3C582229" w:rsidR="00886336" w:rsidRDefault="00886336" w:rsidP="00886336">
            <w:pPr>
              <w:rPr>
                <w:rFonts w:ascii="Arial" w:hAnsi="Arial" w:cs="Arial"/>
                <w:b/>
                <w:sz w:val="20"/>
              </w:rPr>
            </w:pPr>
            <w:r w:rsidRPr="008E5D0D">
              <w:rPr>
                <w:rFonts w:ascii="Arial" w:hAnsi="Arial" w:cs="Arial"/>
                <w:b/>
                <w:sz w:val="20"/>
              </w:rPr>
              <w:t>Mini Lesson:</w:t>
            </w:r>
          </w:p>
          <w:p w14:paraId="04F18798" w14:textId="77777777" w:rsidR="00352706" w:rsidRPr="008E5D0D" w:rsidRDefault="00352706" w:rsidP="00886336">
            <w:pPr>
              <w:rPr>
                <w:rFonts w:ascii="Arial" w:hAnsi="Arial" w:cs="Arial"/>
                <w:sz w:val="20"/>
              </w:rPr>
            </w:pPr>
          </w:p>
          <w:p w14:paraId="40EB92CF" w14:textId="77777777" w:rsidR="00886336" w:rsidRPr="008E5D0D" w:rsidRDefault="00886336" w:rsidP="00886336">
            <w:pPr>
              <w:rPr>
                <w:rFonts w:ascii="Arial" w:hAnsi="Arial" w:cs="Arial"/>
                <w:sz w:val="20"/>
              </w:rPr>
            </w:pPr>
            <w:r w:rsidRPr="008E5D0D">
              <w:rPr>
                <w:rFonts w:ascii="Arial" w:hAnsi="Arial" w:cs="Arial"/>
                <w:sz w:val="20"/>
                <w:u w:val="single"/>
              </w:rPr>
              <w:t>Connection:</w:t>
            </w:r>
            <w:r w:rsidRPr="008E5D0D">
              <w:rPr>
                <w:rFonts w:ascii="Arial" w:hAnsi="Arial" w:cs="Arial"/>
                <w:sz w:val="20"/>
              </w:rPr>
              <w:t xml:space="preserve">   </w:t>
            </w:r>
          </w:p>
          <w:p w14:paraId="286BD8B5" w14:textId="77777777" w:rsidR="00886336" w:rsidRDefault="003A6A16" w:rsidP="00886336">
            <w:pPr>
              <w:rPr>
                <w:rFonts w:ascii="Arial" w:hAnsi="Arial" w:cs="Arial"/>
                <w:sz w:val="20"/>
              </w:rPr>
            </w:pPr>
            <w:r>
              <w:rPr>
                <w:rFonts w:ascii="Arial" w:hAnsi="Arial" w:cs="Arial"/>
                <w:sz w:val="20"/>
              </w:rPr>
              <w:t xml:space="preserve">Referring to article “Importance of Digital Marketing”: As we read in the blog post about the importance of digital media, people are consuming more and more digital media everyday. Digital media is a way to communicate things faster and more practically. This digital age is here and the ability to create digital media can enhance your success in the real world. We are going to create our own digital media to communicate our learning. </w:t>
            </w:r>
          </w:p>
          <w:p w14:paraId="4C65527F" w14:textId="77777777" w:rsidR="003A6A16" w:rsidRDefault="003A6A16" w:rsidP="00886336">
            <w:pPr>
              <w:rPr>
                <w:rFonts w:ascii="Arial" w:hAnsi="Arial" w:cs="Arial"/>
                <w:sz w:val="20"/>
              </w:rPr>
            </w:pPr>
          </w:p>
          <w:p w14:paraId="661ABB8F" w14:textId="77777777" w:rsidR="003A6A16" w:rsidRDefault="003A6A16" w:rsidP="00886336">
            <w:pPr>
              <w:rPr>
                <w:rFonts w:ascii="Arial" w:hAnsi="Arial" w:cs="Arial"/>
                <w:sz w:val="20"/>
              </w:rPr>
            </w:pPr>
            <w:r>
              <w:rPr>
                <w:rFonts w:ascii="Arial" w:hAnsi="Arial" w:cs="Arial"/>
                <w:sz w:val="20"/>
              </w:rPr>
              <w:t xml:space="preserve">“Importance of digital marketing” is located </w:t>
            </w:r>
            <w:hyperlink r:id="rId8" w:history="1">
              <w:r w:rsidRPr="00D012F4">
                <w:rPr>
                  <w:rStyle w:val="Hyperlink"/>
                  <w:rFonts w:ascii="Arial" w:hAnsi="Arial" w:cs="Arial"/>
                  <w:sz w:val="20"/>
                </w:rPr>
                <w:t>http://www.businesszone.co.uk/blogs/tcii/tcii-strategic-and-management-consultants/importance-digital-marketing</w:t>
              </w:r>
            </w:hyperlink>
            <w:r>
              <w:rPr>
                <w:rFonts w:ascii="Arial" w:hAnsi="Arial" w:cs="Arial"/>
                <w:sz w:val="20"/>
              </w:rPr>
              <w:t>. This article has the readability level of 8</w:t>
            </w:r>
            <w:r w:rsidRPr="003A6A16">
              <w:rPr>
                <w:rFonts w:ascii="Arial" w:hAnsi="Arial" w:cs="Arial"/>
                <w:sz w:val="20"/>
                <w:vertAlign w:val="superscript"/>
              </w:rPr>
              <w:t>th</w:t>
            </w:r>
            <w:r>
              <w:rPr>
                <w:rFonts w:ascii="Arial" w:hAnsi="Arial" w:cs="Arial"/>
                <w:sz w:val="20"/>
              </w:rPr>
              <w:t xml:space="preserve"> grade (read-able.com). If using this article, be sure to discuss with students the reliability concerns on </w:t>
            </w:r>
            <w:proofErr w:type="gramStart"/>
            <w:r>
              <w:rPr>
                <w:rFonts w:ascii="Arial" w:hAnsi="Arial" w:cs="Arial"/>
                <w:sz w:val="20"/>
              </w:rPr>
              <w:t>blogs</w:t>
            </w:r>
            <w:proofErr w:type="gramEnd"/>
            <w:r>
              <w:rPr>
                <w:rFonts w:ascii="Arial" w:hAnsi="Arial" w:cs="Arial"/>
                <w:sz w:val="20"/>
              </w:rPr>
              <w:t xml:space="preserve"> as they tend to be opinion based. </w:t>
            </w:r>
          </w:p>
          <w:p w14:paraId="2A9A4C98" w14:textId="77777777" w:rsidR="003A6A16" w:rsidRPr="008E5D0D" w:rsidRDefault="003A6A16" w:rsidP="00886336">
            <w:pPr>
              <w:rPr>
                <w:rFonts w:ascii="Arial" w:hAnsi="Arial" w:cs="Arial"/>
                <w:sz w:val="20"/>
              </w:rPr>
            </w:pPr>
          </w:p>
          <w:p w14:paraId="7C792F6B" w14:textId="77777777" w:rsidR="00886336" w:rsidRPr="008E5D0D" w:rsidRDefault="00886336" w:rsidP="00886336">
            <w:pPr>
              <w:rPr>
                <w:rFonts w:ascii="Arial" w:hAnsi="Arial" w:cs="Arial"/>
                <w:sz w:val="20"/>
              </w:rPr>
            </w:pPr>
          </w:p>
          <w:p w14:paraId="501D11A8" w14:textId="77777777" w:rsidR="00886336" w:rsidRDefault="00886336" w:rsidP="00886336">
            <w:pPr>
              <w:rPr>
                <w:rFonts w:ascii="Arial" w:hAnsi="Arial" w:cs="Arial"/>
                <w:sz w:val="20"/>
              </w:rPr>
            </w:pPr>
            <w:r w:rsidRPr="008E5D0D">
              <w:rPr>
                <w:rFonts w:ascii="Arial" w:hAnsi="Arial" w:cs="Arial"/>
                <w:sz w:val="20"/>
                <w:u w:val="single"/>
              </w:rPr>
              <w:t>Teaching Point:</w:t>
            </w:r>
            <w:r w:rsidRPr="008E5D0D">
              <w:rPr>
                <w:rFonts w:ascii="Arial" w:hAnsi="Arial" w:cs="Arial"/>
                <w:sz w:val="20"/>
              </w:rPr>
              <w:t xml:space="preserve">  </w:t>
            </w:r>
          </w:p>
          <w:p w14:paraId="063B488E" w14:textId="77777777" w:rsidR="00F13434" w:rsidRDefault="00F13434" w:rsidP="00886336">
            <w:pPr>
              <w:rPr>
                <w:rFonts w:ascii="Arial" w:hAnsi="Arial" w:cs="Arial"/>
                <w:sz w:val="20"/>
              </w:rPr>
            </w:pPr>
            <w:r>
              <w:rPr>
                <w:rFonts w:ascii="Arial" w:hAnsi="Arial" w:cs="Arial"/>
                <w:sz w:val="20"/>
              </w:rPr>
              <w:t xml:space="preserve">The ability to create digital media will enhance the skills needed to succeed in a digital world. </w:t>
            </w:r>
          </w:p>
          <w:p w14:paraId="2B5B1FFE" w14:textId="77777777" w:rsidR="00F13434" w:rsidRDefault="00F13434" w:rsidP="00886336">
            <w:pPr>
              <w:rPr>
                <w:rFonts w:ascii="Arial" w:hAnsi="Arial" w:cs="Arial"/>
                <w:sz w:val="20"/>
              </w:rPr>
            </w:pPr>
            <w:r>
              <w:rPr>
                <w:rFonts w:ascii="Arial" w:hAnsi="Arial" w:cs="Arial"/>
                <w:sz w:val="20"/>
              </w:rPr>
              <w:t>When creating digital media you want to think about:</w:t>
            </w:r>
          </w:p>
          <w:p w14:paraId="61E713C9" w14:textId="77777777" w:rsidR="00F13434" w:rsidRPr="00F13434" w:rsidRDefault="00F13434" w:rsidP="00F13434">
            <w:pPr>
              <w:pStyle w:val="ListParagraph"/>
              <w:numPr>
                <w:ilvl w:val="0"/>
                <w:numId w:val="3"/>
              </w:numPr>
              <w:rPr>
                <w:rFonts w:ascii="Arial" w:hAnsi="Arial" w:cs="Arial"/>
                <w:sz w:val="20"/>
              </w:rPr>
            </w:pPr>
            <w:r>
              <w:rPr>
                <w:rFonts w:ascii="Arial" w:hAnsi="Arial" w:cs="Arial"/>
                <w:sz w:val="20"/>
              </w:rPr>
              <w:t>Target</w:t>
            </w:r>
            <w:r w:rsidRPr="00F13434">
              <w:rPr>
                <w:rFonts w:ascii="Arial" w:hAnsi="Arial" w:cs="Arial"/>
                <w:sz w:val="20"/>
              </w:rPr>
              <w:t xml:space="preserve"> </w:t>
            </w:r>
            <w:r>
              <w:rPr>
                <w:rFonts w:ascii="Arial" w:hAnsi="Arial" w:cs="Arial"/>
                <w:sz w:val="20"/>
              </w:rPr>
              <w:t>audience</w:t>
            </w:r>
          </w:p>
          <w:p w14:paraId="78EEEEEA" w14:textId="77777777" w:rsidR="00F13434" w:rsidRDefault="00F13434" w:rsidP="00F13434">
            <w:pPr>
              <w:pStyle w:val="ListParagraph"/>
              <w:numPr>
                <w:ilvl w:val="0"/>
                <w:numId w:val="3"/>
              </w:numPr>
              <w:rPr>
                <w:rFonts w:ascii="Arial" w:hAnsi="Arial" w:cs="Arial"/>
                <w:sz w:val="20"/>
              </w:rPr>
            </w:pPr>
            <w:r>
              <w:rPr>
                <w:rFonts w:ascii="Arial" w:hAnsi="Arial" w:cs="Arial"/>
                <w:sz w:val="20"/>
              </w:rPr>
              <w:t>Privacy</w:t>
            </w:r>
          </w:p>
          <w:p w14:paraId="0150929A" w14:textId="77777777" w:rsidR="00F13434" w:rsidRDefault="00F13434" w:rsidP="00F13434">
            <w:pPr>
              <w:pStyle w:val="ListParagraph"/>
              <w:numPr>
                <w:ilvl w:val="0"/>
                <w:numId w:val="3"/>
              </w:numPr>
              <w:rPr>
                <w:rFonts w:ascii="Arial" w:hAnsi="Arial" w:cs="Arial"/>
                <w:sz w:val="20"/>
              </w:rPr>
            </w:pPr>
            <w:r>
              <w:rPr>
                <w:rFonts w:ascii="Arial" w:hAnsi="Arial" w:cs="Arial"/>
                <w:sz w:val="20"/>
              </w:rPr>
              <w:t>Backing up work</w:t>
            </w:r>
          </w:p>
          <w:p w14:paraId="0B14E0B6" w14:textId="77777777" w:rsidR="00F13434" w:rsidRDefault="00F13434" w:rsidP="00F13434">
            <w:pPr>
              <w:pStyle w:val="ListParagraph"/>
              <w:numPr>
                <w:ilvl w:val="0"/>
                <w:numId w:val="3"/>
              </w:numPr>
              <w:rPr>
                <w:rFonts w:ascii="Arial" w:hAnsi="Arial" w:cs="Arial"/>
                <w:sz w:val="20"/>
              </w:rPr>
            </w:pPr>
            <w:r>
              <w:rPr>
                <w:rFonts w:ascii="Arial" w:hAnsi="Arial" w:cs="Arial"/>
                <w:sz w:val="20"/>
              </w:rPr>
              <w:t>Plagiarism</w:t>
            </w:r>
          </w:p>
          <w:p w14:paraId="3AFD5387" w14:textId="77777777" w:rsidR="00F13434" w:rsidRPr="00F13434" w:rsidRDefault="00F13434" w:rsidP="00F13434">
            <w:pPr>
              <w:pStyle w:val="ListParagraph"/>
              <w:numPr>
                <w:ilvl w:val="0"/>
                <w:numId w:val="3"/>
              </w:numPr>
              <w:rPr>
                <w:rFonts w:ascii="Arial" w:hAnsi="Arial" w:cs="Arial"/>
                <w:sz w:val="20"/>
              </w:rPr>
            </w:pPr>
            <w:r>
              <w:rPr>
                <w:rFonts w:ascii="Arial" w:hAnsi="Arial" w:cs="Arial"/>
                <w:sz w:val="20"/>
              </w:rPr>
              <w:t>Reliability of internet sources</w:t>
            </w:r>
          </w:p>
          <w:p w14:paraId="237A23DF" w14:textId="77777777" w:rsidR="00886336" w:rsidRPr="008E5D0D" w:rsidRDefault="00886336" w:rsidP="00886336">
            <w:pPr>
              <w:rPr>
                <w:rFonts w:ascii="Arial" w:hAnsi="Arial" w:cs="Arial"/>
                <w:sz w:val="20"/>
              </w:rPr>
            </w:pPr>
          </w:p>
          <w:p w14:paraId="1FBED843" w14:textId="77777777" w:rsidR="00886336" w:rsidRPr="008E5D0D" w:rsidRDefault="00886336" w:rsidP="00886336">
            <w:pPr>
              <w:rPr>
                <w:rFonts w:ascii="Arial" w:hAnsi="Arial" w:cs="Arial"/>
                <w:sz w:val="20"/>
              </w:rPr>
            </w:pPr>
          </w:p>
          <w:p w14:paraId="777B494B" w14:textId="77777777" w:rsidR="00886336" w:rsidRPr="008E5D0D" w:rsidRDefault="00886336" w:rsidP="00886336">
            <w:pPr>
              <w:rPr>
                <w:rFonts w:ascii="Arial" w:hAnsi="Arial" w:cs="Arial"/>
                <w:sz w:val="20"/>
              </w:rPr>
            </w:pPr>
            <w:r w:rsidRPr="008E5D0D">
              <w:rPr>
                <w:rFonts w:ascii="Arial" w:hAnsi="Arial" w:cs="Arial"/>
                <w:sz w:val="20"/>
                <w:u w:val="single"/>
              </w:rPr>
              <w:t>Guided Practice/Demo:</w:t>
            </w:r>
            <w:r w:rsidRPr="008E5D0D">
              <w:rPr>
                <w:rFonts w:ascii="Arial" w:hAnsi="Arial" w:cs="Arial"/>
                <w:sz w:val="20"/>
              </w:rPr>
              <w:t xml:space="preserve">    </w:t>
            </w:r>
          </w:p>
          <w:p w14:paraId="4FB7C2F9" w14:textId="77777777" w:rsidR="00886336" w:rsidRDefault="00886336" w:rsidP="00886336">
            <w:pPr>
              <w:rPr>
                <w:rFonts w:ascii="Arial" w:hAnsi="Arial" w:cs="Arial"/>
                <w:sz w:val="20"/>
              </w:rPr>
            </w:pPr>
          </w:p>
          <w:p w14:paraId="57BFA6B1" w14:textId="77777777" w:rsidR="00B45D01" w:rsidRDefault="00B45D01" w:rsidP="00886336">
            <w:pPr>
              <w:rPr>
                <w:rFonts w:ascii="Arial" w:hAnsi="Arial" w:cs="Arial"/>
                <w:sz w:val="20"/>
              </w:rPr>
            </w:pPr>
            <w:r>
              <w:rPr>
                <w:rFonts w:ascii="Arial" w:hAnsi="Arial" w:cs="Arial"/>
                <w:sz w:val="20"/>
              </w:rPr>
              <w:t>Students are given the list of reflection questions that the teacher would like students to answer. (</w:t>
            </w:r>
            <w:proofErr w:type="gramStart"/>
            <w:r>
              <w:rPr>
                <w:rFonts w:ascii="Arial" w:hAnsi="Arial" w:cs="Arial"/>
                <w:sz w:val="20"/>
              </w:rPr>
              <w:t>project</w:t>
            </w:r>
            <w:proofErr w:type="gramEnd"/>
            <w:r>
              <w:rPr>
                <w:rFonts w:ascii="Arial" w:hAnsi="Arial" w:cs="Arial"/>
                <w:sz w:val="20"/>
              </w:rPr>
              <w:t xml:space="preserve"> specific)</w:t>
            </w:r>
          </w:p>
          <w:p w14:paraId="6E6AC524" w14:textId="77777777" w:rsidR="00B45D01" w:rsidRDefault="00B45D01" w:rsidP="00886336">
            <w:pPr>
              <w:rPr>
                <w:rFonts w:ascii="Arial" w:hAnsi="Arial" w:cs="Arial"/>
                <w:sz w:val="20"/>
              </w:rPr>
            </w:pPr>
            <w:r>
              <w:rPr>
                <w:rFonts w:ascii="Arial" w:hAnsi="Arial" w:cs="Arial"/>
                <w:sz w:val="20"/>
              </w:rPr>
              <w:t>Ideas include:</w:t>
            </w:r>
          </w:p>
          <w:p w14:paraId="1119E50D" w14:textId="77777777" w:rsidR="00B45D01" w:rsidRPr="00B45D01" w:rsidRDefault="00B45D01" w:rsidP="00B45D01">
            <w:pPr>
              <w:pStyle w:val="ListParagraph"/>
              <w:numPr>
                <w:ilvl w:val="0"/>
                <w:numId w:val="4"/>
              </w:numPr>
              <w:rPr>
                <w:rFonts w:ascii="Arial" w:hAnsi="Arial" w:cs="Arial"/>
                <w:sz w:val="20"/>
              </w:rPr>
            </w:pPr>
            <w:r w:rsidRPr="00B45D01">
              <w:rPr>
                <w:rFonts w:ascii="Arial" w:hAnsi="Arial" w:cs="Arial"/>
                <w:sz w:val="20"/>
              </w:rPr>
              <w:t>What was your problem? How did you solve it?</w:t>
            </w:r>
          </w:p>
          <w:p w14:paraId="2974D7A6" w14:textId="77777777" w:rsidR="00B45D01" w:rsidRDefault="00B45D01" w:rsidP="00B45D01">
            <w:pPr>
              <w:pStyle w:val="ListParagraph"/>
              <w:numPr>
                <w:ilvl w:val="0"/>
                <w:numId w:val="4"/>
              </w:numPr>
              <w:rPr>
                <w:rFonts w:ascii="Arial" w:hAnsi="Arial" w:cs="Arial"/>
                <w:sz w:val="20"/>
              </w:rPr>
            </w:pPr>
            <w:r>
              <w:rPr>
                <w:rFonts w:ascii="Arial" w:hAnsi="Arial" w:cs="Arial"/>
                <w:sz w:val="20"/>
              </w:rPr>
              <w:t>Discuss your experience with the design process.</w:t>
            </w:r>
          </w:p>
          <w:p w14:paraId="0281D06D" w14:textId="77777777" w:rsidR="00B45D01" w:rsidRDefault="00B45D01" w:rsidP="00B45D01">
            <w:pPr>
              <w:pStyle w:val="ListParagraph"/>
              <w:numPr>
                <w:ilvl w:val="0"/>
                <w:numId w:val="4"/>
              </w:numPr>
              <w:rPr>
                <w:rFonts w:ascii="Arial" w:hAnsi="Arial" w:cs="Arial"/>
                <w:sz w:val="20"/>
              </w:rPr>
            </w:pPr>
            <w:r>
              <w:rPr>
                <w:rFonts w:ascii="Arial" w:hAnsi="Arial" w:cs="Arial"/>
                <w:sz w:val="20"/>
              </w:rPr>
              <w:t>What did you learn about ____ that was most interesting?</w:t>
            </w:r>
          </w:p>
          <w:p w14:paraId="4925A643" w14:textId="77777777" w:rsidR="00B45D01" w:rsidRPr="00B45D01" w:rsidRDefault="00B45D01" w:rsidP="00B45D01">
            <w:pPr>
              <w:pStyle w:val="ListParagraph"/>
              <w:numPr>
                <w:ilvl w:val="0"/>
                <w:numId w:val="4"/>
              </w:numPr>
              <w:rPr>
                <w:rFonts w:ascii="Arial" w:hAnsi="Arial" w:cs="Arial"/>
                <w:sz w:val="20"/>
              </w:rPr>
            </w:pPr>
            <w:r>
              <w:rPr>
                <w:rFonts w:ascii="Arial" w:hAnsi="Arial" w:cs="Arial"/>
                <w:sz w:val="20"/>
              </w:rPr>
              <w:t>Where is engineering in the real world?</w:t>
            </w:r>
          </w:p>
          <w:p w14:paraId="446828D1" w14:textId="77777777" w:rsidR="00B45D01" w:rsidRDefault="00B45D01" w:rsidP="00886336">
            <w:pPr>
              <w:rPr>
                <w:rFonts w:ascii="Arial" w:hAnsi="Arial" w:cs="Arial"/>
                <w:sz w:val="20"/>
              </w:rPr>
            </w:pPr>
          </w:p>
          <w:p w14:paraId="6AF2A78D" w14:textId="77777777" w:rsidR="00F13434" w:rsidRDefault="00F13434" w:rsidP="00886336">
            <w:pPr>
              <w:rPr>
                <w:rFonts w:ascii="Arial" w:hAnsi="Arial" w:cs="Arial"/>
                <w:sz w:val="20"/>
              </w:rPr>
            </w:pPr>
            <w:r>
              <w:rPr>
                <w:rFonts w:ascii="Arial" w:hAnsi="Arial" w:cs="Arial"/>
                <w:sz w:val="20"/>
              </w:rPr>
              <w:t>Students will be broken up into groups for a demo of their media creation tool (</w:t>
            </w:r>
            <w:proofErr w:type="spellStart"/>
            <w:r>
              <w:rPr>
                <w:rFonts w:ascii="Arial" w:hAnsi="Arial" w:cs="Arial"/>
                <w:sz w:val="20"/>
              </w:rPr>
              <w:t>prezi</w:t>
            </w:r>
            <w:proofErr w:type="spellEnd"/>
            <w:r>
              <w:rPr>
                <w:rFonts w:ascii="Arial" w:hAnsi="Arial" w:cs="Arial"/>
                <w:sz w:val="20"/>
              </w:rPr>
              <w:t xml:space="preserve">, blogging, website editing, video editing) Teacher demos tool following steps of “How to do it” Guide. </w:t>
            </w:r>
          </w:p>
          <w:p w14:paraId="7A12ACF4" w14:textId="77777777" w:rsidR="00B45D01" w:rsidRDefault="00B45D01" w:rsidP="00886336">
            <w:pPr>
              <w:rPr>
                <w:rFonts w:ascii="Arial" w:hAnsi="Arial" w:cs="Arial"/>
                <w:sz w:val="20"/>
              </w:rPr>
            </w:pPr>
          </w:p>
          <w:p w14:paraId="3981F9A9" w14:textId="77777777" w:rsidR="00B45D01" w:rsidRDefault="00B45D01" w:rsidP="00886336">
            <w:pPr>
              <w:rPr>
                <w:rFonts w:ascii="Arial" w:hAnsi="Arial" w:cs="Arial"/>
                <w:sz w:val="20"/>
              </w:rPr>
            </w:pPr>
            <w:r>
              <w:rPr>
                <w:rFonts w:ascii="Arial" w:hAnsi="Arial" w:cs="Arial"/>
                <w:sz w:val="20"/>
              </w:rPr>
              <w:t xml:space="preserve">Students are provided with “How to do it” Guides to begin creating their media. Teacher conferences with students as needed to support their learning needs. </w:t>
            </w:r>
          </w:p>
          <w:p w14:paraId="4A53AD53" w14:textId="77777777" w:rsidR="00B45D01" w:rsidRDefault="00B45D01" w:rsidP="00886336">
            <w:pPr>
              <w:rPr>
                <w:rFonts w:ascii="Arial" w:hAnsi="Arial" w:cs="Arial"/>
                <w:sz w:val="20"/>
              </w:rPr>
            </w:pPr>
          </w:p>
          <w:p w14:paraId="072D1655" w14:textId="77777777" w:rsidR="00F13434" w:rsidRDefault="00B45D01" w:rsidP="00886336">
            <w:pPr>
              <w:rPr>
                <w:rFonts w:ascii="Arial" w:hAnsi="Arial" w:cs="Arial"/>
                <w:sz w:val="20"/>
              </w:rPr>
            </w:pPr>
            <w:r>
              <w:rPr>
                <w:rFonts w:ascii="Arial" w:hAnsi="Arial" w:cs="Arial"/>
                <w:sz w:val="20"/>
              </w:rPr>
              <w:t>How to do it guides</w:t>
            </w:r>
          </w:p>
          <w:p w14:paraId="67BE71CD" w14:textId="77777777" w:rsidR="00B45D01" w:rsidRPr="00B45D01" w:rsidRDefault="00B45D01" w:rsidP="00B45D01">
            <w:pPr>
              <w:pStyle w:val="ListParagraph"/>
              <w:numPr>
                <w:ilvl w:val="0"/>
                <w:numId w:val="4"/>
              </w:numPr>
              <w:rPr>
                <w:rFonts w:ascii="Arial" w:hAnsi="Arial" w:cs="Arial"/>
                <w:sz w:val="20"/>
              </w:rPr>
            </w:pPr>
            <w:proofErr w:type="spellStart"/>
            <w:r w:rsidRPr="00B45D01">
              <w:rPr>
                <w:rFonts w:ascii="Arial" w:hAnsi="Arial" w:cs="Arial"/>
                <w:sz w:val="20"/>
              </w:rPr>
              <w:t>Prezi</w:t>
            </w:r>
            <w:proofErr w:type="spellEnd"/>
          </w:p>
          <w:p w14:paraId="1020A4C9" w14:textId="77777777" w:rsidR="00B45D01" w:rsidRDefault="00B45D01" w:rsidP="00B45D01">
            <w:pPr>
              <w:pStyle w:val="ListParagraph"/>
              <w:numPr>
                <w:ilvl w:val="0"/>
                <w:numId w:val="4"/>
              </w:numPr>
              <w:rPr>
                <w:rFonts w:ascii="Arial" w:hAnsi="Arial" w:cs="Arial"/>
                <w:sz w:val="20"/>
              </w:rPr>
            </w:pPr>
            <w:r>
              <w:rPr>
                <w:rFonts w:ascii="Arial" w:hAnsi="Arial" w:cs="Arial"/>
                <w:sz w:val="20"/>
              </w:rPr>
              <w:t>Blogging</w:t>
            </w:r>
          </w:p>
          <w:p w14:paraId="4F5E684B" w14:textId="77777777" w:rsidR="00B45D01" w:rsidRDefault="00B45D01" w:rsidP="00B45D01">
            <w:pPr>
              <w:pStyle w:val="ListParagraph"/>
              <w:numPr>
                <w:ilvl w:val="0"/>
                <w:numId w:val="4"/>
              </w:numPr>
              <w:rPr>
                <w:rFonts w:ascii="Arial" w:hAnsi="Arial" w:cs="Arial"/>
                <w:sz w:val="20"/>
              </w:rPr>
            </w:pPr>
            <w:r>
              <w:rPr>
                <w:rFonts w:ascii="Arial" w:hAnsi="Arial" w:cs="Arial"/>
                <w:sz w:val="20"/>
              </w:rPr>
              <w:t>Thimble (Website editing)</w:t>
            </w:r>
          </w:p>
          <w:p w14:paraId="73D3E4B4" w14:textId="77777777" w:rsidR="00B45D01" w:rsidRPr="00B45D01" w:rsidRDefault="00B45D01" w:rsidP="00B45D01">
            <w:pPr>
              <w:pStyle w:val="ListParagraph"/>
              <w:numPr>
                <w:ilvl w:val="0"/>
                <w:numId w:val="4"/>
              </w:numPr>
              <w:rPr>
                <w:rFonts w:ascii="Arial" w:hAnsi="Arial" w:cs="Arial"/>
                <w:sz w:val="20"/>
              </w:rPr>
            </w:pPr>
            <w:r>
              <w:rPr>
                <w:rFonts w:ascii="Arial" w:hAnsi="Arial" w:cs="Arial"/>
                <w:sz w:val="20"/>
              </w:rPr>
              <w:t>Popcorn (video editing)</w:t>
            </w:r>
          </w:p>
          <w:p w14:paraId="22F9B6F7" w14:textId="77777777" w:rsidR="00F13434" w:rsidRDefault="00F13434" w:rsidP="00886336">
            <w:pPr>
              <w:rPr>
                <w:rFonts w:ascii="Arial" w:hAnsi="Arial" w:cs="Arial"/>
                <w:sz w:val="20"/>
              </w:rPr>
            </w:pPr>
          </w:p>
          <w:p w14:paraId="3A25C689" w14:textId="77777777" w:rsidR="00886336" w:rsidRDefault="00866B00" w:rsidP="00866B00">
            <w:pPr>
              <w:rPr>
                <w:rFonts w:ascii="Arial" w:hAnsi="Arial" w:cs="Arial"/>
                <w:sz w:val="20"/>
              </w:rPr>
            </w:pPr>
            <w:r>
              <w:rPr>
                <w:rFonts w:ascii="Arial" w:hAnsi="Arial" w:cs="Arial"/>
                <w:sz w:val="20"/>
              </w:rPr>
              <w:t xml:space="preserve">Students will practice their presentation skills once they have published their media. </w:t>
            </w:r>
          </w:p>
          <w:p w14:paraId="1C236446" w14:textId="77777777" w:rsidR="004E1A64" w:rsidRDefault="004E1A64" w:rsidP="00866B00">
            <w:pPr>
              <w:rPr>
                <w:rFonts w:ascii="Arial" w:hAnsi="Arial" w:cs="Arial"/>
                <w:sz w:val="20"/>
              </w:rPr>
            </w:pPr>
            <w:bookmarkStart w:id="0" w:name="_GoBack"/>
            <w:bookmarkEnd w:id="0"/>
          </w:p>
          <w:p w14:paraId="20A385FE" w14:textId="77777777" w:rsidR="00866B00" w:rsidRDefault="00866B00" w:rsidP="00866B00">
            <w:pPr>
              <w:rPr>
                <w:rFonts w:ascii="Arial" w:hAnsi="Arial" w:cs="Arial"/>
                <w:sz w:val="20"/>
              </w:rPr>
            </w:pPr>
            <w:r>
              <w:rPr>
                <w:rFonts w:ascii="Arial" w:hAnsi="Arial" w:cs="Arial"/>
                <w:sz w:val="20"/>
              </w:rPr>
              <w:t>Students will complete Digital Media Reflection (see assessment)</w:t>
            </w:r>
            <w:r w:rsidR="004E1A64">
              <w:rPr>
                <w:rFonts w:ascii="Arial" w:hAnsi="Arial" w:cs="Arial"/>
                <w:sz w:val="20"/>
              </w:rPr>
              <w:t xml:space="preserve"> as they watch their peers presentations</w:t>
            </w:r>
          </w:p>
          <w:p w14:paraId="0519ABFE" w14:textId="313181D8" w:rsidR="004E1A64" w:rsidRPr="008E5D0D" w:rsidRDefault="004E1A64" w:rsidP="00866B00">
            <w:pPr>
              <w:rPr>
                <w:rFonts w:ascii="Arial" w:hAnsi="Arial" w:cs="Arial"/>
                <w:sz w:val="20"/>
              </w:rPr>
            </w:pPr>
          </w:p>
        </w:tc>
      </w:tr>
    </w:tbl>
    <w:p w14:paraId="1031C312" w14:textId="77777777" w:rsidR="00886336" w:rsidRPr="008714AC" w:rsidRDefault="00886336" w:rsidP="00886336">
      <w:pPr>
        <w:rPr>
          <w:rFonts w:ascii="Arial" w:hAnsi="Arial" w:cs="Arial"/>
          <w:sz w:val="20"/>
        </w:rPr>
      </w:pPr>
    </w:p>
    <w:p w14:paraId="3564E35F" w14:textId="77777777" w:rsidR="00886336" w:rsidRPr="008714AC" w:rsidRDefault="00886336" w:rsidP="0088633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886336" w:rsidRPr="008E5D0D" w14:paraId="1C8A9512" w14:textId="77777777" w:rsidTr="00886336">
        <w:trPr>
          <w:trHeight w:val="305"/>
        </w:trPr>
        <w:tc>
          <w:tcPr>
            <w:tcW w:w="3672" w:type="dxa"/>
          </w:tcPr>
          <w:p w14:paraId="7A737E23" w14:textId="77777777" w:rsidR="00886336" w:rsidRPr="008E5D0D" w:rsidRDefault="00886336" w:rsidP="00886336">
            <w:pPr>
              <w:jc w:val="center"/>
              <w:rPr>
                <w:rFonts w:ascii="Arial" w:hAnsi="Arial" w:cs="Arial"/>
                <w:b/>
                <w:sz w:val="20"/>
              </w:rPr>
            </w:pPr>
            <w:r w:rsidRPr="008E5D0D">
              <w:rPr>
                <w:rFonts w:ascii="Arial" w:hAnsi="Arial" w:cs="Arial"/>
                <w:b/>
                <w:sz w:val="20"/>
              </w:rPr>
              <w:t>Tier 1</w:t>
            </w:r>
          </w:p>
        </w:tc>
        <w:tc>
          <w:tcPr>
            <w:tcW w:w="3672" w:type="dxa"/>
          </w:tcPr>
          <w:p w14:paraId="3BBB019F" w14:textId="77777777" w:rsidR="00886336" w:rsidRPr="008E5D0D" w:rsidRDefault="00886336" w:rsidP="00886336">
            <w:pPr>
              <w:jc w:val="center"/>
              <w:rPr>
                <w:rFonts w:ascii="Arial" w:hAnsi="Arial" w:cs="Arial"/>
                <w:b/>
                <w:sz w:val="20"/>
              </w:rPr>
            </w:pPr>
            <w:r w:rsidRPr="008E5D0D">
              <w:rPr>
                <w:rFonts w:ascii="Arial" w:hAnsi="Arial" w:cs="Arial"/>
                <w:b/>
                <w:sz w:val="20"/>
              </w:rPr>
              <w:t>Tier 2</w:t>
            </w:r>
          </w:p>
        </w:tc>
        <w:tc>
          <w:tcPr>
            <w:tcW w:w="3672" w:type="dxa"/>
          </w:tcPr>
          <w:p w14:paraId="103A02D0" w14:textId="77777777" w:rsidR="00886336" w:rsidRPr="008E5D0D" w:rsidRDefault="00886336" w:rsidP="00886336">
            <w:pPr>
              <w:jc w:val="center"/>
              <w:rPr>
                <w:rFonts w:ascii="Arial" w:hAnsi="Arial" w:cs="Arial"/>
                <w:b/>
                <w:sz w:val="20"/>
              </w:rPr>
            </w:pPr>
            <w:r w:rsidRPr="008E5D0D">
              <w:rPr>
                <w:rFonts w:ascii="Arial" w:hAnsi="Arial" w:cs="Arial"/>
                <w:b/>
                <w:sz w:val="20"/>
              </w:rPr>
              <w:t>Tier 3</w:t>
            </w:r>
          </w:p>
        </w:tc>
      </w:tr>
      <w:tr w:rsidR="00886336" w:rsidRPr="008E5D0D" w14:paraId="23AF2139" w14:textId="77777777" w:rsidTr="00886336">
        <w:tc>
          <w:tcPr>
            <w:tcW w:w="3672" w:type="dxa"/>
          </w:tcPr>
          <w:p w14:paraId="0B858D2A" w14:textId="51366438" w:rsidR="00886336" w:rsidRPr="008E5D0D" w:rsidRDefault="00866B00" w:rsidP="00886336">
            <w:pPr>
              <w:rPr>
                <w:rFonts w:ascii="Arial" w:hAnsi="Arial" w:cs="Arial"/>
                <w:sz w:val="20"/>
              </w:rPr>
            </w:pPr>
            <w:r>
              <w:rPr>
                <w:rFonts w:ascii="Arial" w:hAnsi="Arial" w:cs="Arial"/>
                <w:sz w:val="20"/>
              </w:rPr>
              <w:t>Blogging requires no familiarity with computers.</w:t>
            </w:r>
          </w:p>
          <w:p w14:paraId="1D852B86" w14:textId="77777777" w:rsidR="00886336" w:rsidRPr="008E5D0D" w:rsidRDefault="00886336" w:rsidP="00886336">
            <w:pPr>
              <w:rPr>
                <w:rFonts w:ascii="Arial" w:hAnsi="Arial" w:cs="Arial"/>
                <w:sz w:val="20"/>
              </w:rPr>
            </w:pPr>
          </w:p>
        </w:tc>
        <w:tc>
          <w:tcPr>
            <w:tcW w:w="3672" w:type="dxa"/>
          </w:tcPr>
          <w:p w14:paraId="18E36E0D" w14:textId="76BA5B87" w:rsidR="00886336" w:rsidRPr="008E5D0D" w:rsidRDefault="00866B00" w:rsidP="00886336">
            <w:pPr>
              <w:rPr>
                <w:rFonts w:ascii="Arial" w:hAnsi="Arial" w:cs="Arial"/>
                <w:sz w:val="20"/>
              </w:rPr>
            </w:pPr>
            <w:proofErr w:type="spellStart"/>
            <w:r>
              <w:rPr>
                <w:rFonts w:ascii="Arial" w:hAnsi="Arial" w:cs="Arial"/>
                <w:sz w:val="20"/>
              </w:rPr>
              <w:t>Prezi</w:t>
            </w:r>
            <w:proofErr w:type="spellEnd"/>
            <w:r>
              <w:rPr>
                <w:rFonts w:ascii="Arial" w:hAnsi="Arial" w:cs="Arial"/>
                <w:sz w:val="20"/>
              </w:rPr>
              <w:t xml:space="preserve"> requires a basic familiarity with computers</w:t>
            </w:r>
          </w:p>
        </w:tc>
        <w:tc>
          <w:tcPr>
            <w:tcW w:w="3672" w:type="dxa"/>
          </w:tcPr>
          <w:p w14:paraId="6801AF4E" w14:textId="18E0D3D3" w:rsidR="00886336" w:rsidRPr="008E5D0D" w:rsidRDefault="00866B00" w:rsidP="00866B00">
            <w:pPr>
              <w:rPr>
                <w:rFonts w:ascii="Arial" w:hAnsi="Arial" w:cs="Arial"/>
                <w:sz w:val="20"/>
              </w:rPr>
            </w:pPr>
            <w:r>
              <w:rPr>
                <w:rFonts w:ascii="Arial" w:hAnsi="Arial" w:cs="Arial"/>
                <w:sz w:val="20"/>
              </w:rPr>
              <w:t>Video and Webpage editing requires a basic knowledge of troubleshooting and efficiency due to time restraints.</w:t>
            </w:r>
          </w:p>
        </w:tc>
      </w:tr>
    </w:tbl>
    <w:p w14:paraId="109A520A" w14:textId="77777777" w:rsidR="00886336" w:rsidRPr="008714AC" w:rsidRDefault="00886336" w:rsidP="00886336">
      <w:pPr>
        <w:rPr>
          <w:rFonts w:ascii="Arial" w:hAnsi="Arial" w:cs="Arial"/>
          <w:sz w:val="20"/>
        </w:rPr>
      </w:pPr>
    </w:p>
    <w:p w14:paraId="0B4A044E" w14:textId="77777777" w:rsidR="00886336" w:rsidRPr="008714AC" w:rsidRDefault="00886336" w:rsidP="0088633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3"/>
        <w:gridCol w:w="3123"/>
      </w:tblGrid>
      <w:tr w:rsidR="00886336" w:rsidRPr="008E5D0D" w14:paraId="5CA1DE62" w14:textId="77777777" w:rsidTr="00886336">
        <w:tc>
          <w:tcPr>
            <w:tcW w:w="5508" w:type="dxa"/>
          </w:tcPr>
          <w:p w14:paraId="3193E06E" w14:textId="77777777" w:rsidR="00886336" w:rsidRPr="008E5D0D" w:rsidRDefault="00886336" w:rsidP="00886336">
            <w:pPr>
              <w:rPr>
                <w:rFonts w:ascii="Arial" w:hAnsi="Arial" w:cs="Arial"/>
                <w:sz w:val="20"/>
              </w:rPr>
            </w:pPr>
            <w:r w:rsidRPr="008E5D0D">
              <w:rPr>
                <w:rFonts w:ascii="Arial" w:hAnsi="Arial" w:cs="Arial"/>
                <w:b/>
                <w:sz w:val="20"/>
              </w:rPr>
              <w:t>Assessment/Wrap-Up:</w:t>
            </w:r>
            <w:r w:rsidRPr="008E5D0D">
              <w:rPr>
                <w:rFonts w:ascii="Arial" w:hAnsi="Arial" w:cs="Arial"/>
                <w:sz w:val="20"/>
              </w:rPr>
              <w:t xml:space="preserve">  </w:t>
            </w:r>
          </w:p>
          <w:p w14:paraId="1115A95D" w14:textId="77777777" w:rsidR="00886336" w:rsidRDefault="00886336" w:rsidP="00886336">
            <w:pPr>
              <w:rPr>
                <w:rFonts w:ascii="Arial" w:hAnsi="Arial" w:cs="Arial"/>
                <w:sz w:val="20"/>
              </w:rPr>
            </w:pPr>
          </w:p>
          <w:p w14:paraId="40272BA8" w14:textId="77777777" w:rsidR="00866B00" w:rsidRDefault="00866B00" w:rsidP="00886336">
            <w:pPr>
              <w:rPr>
                <w:rFonts w:ascii="Arial" w:hAnsi="Arial" w:cs="Arial"/>
                <w:sz w:val="20"/>
              </w:rPr>
            </w:pPr>
          </w:p>
          <w:p w14:paraId="39C29FF4" w14:textId="20BDBC6D" w:rsidR="00866B00" w:rsidRDefault="00866B00" w:rsidP="00886336">
            <w:pPr>
              <w:rPr>
                <w:rFonts w:ascii="Arial" w:hAnsi="Arial" w:cs="Arial"/>
                <w:sz w:val="20"/>
              </w:rPr>
            </w:pPr>
            <w:r>
              <w:rPr>
                <w:rFonts w:ascii="Arial" w:hAnsi="Arial" w:cs="Arial"/>
                <w:sz w:val="20"/>
              </w:rPr>
              <w:t xml:space="preserve">During the presentations the students will fill out a Digital Media Assessment for each presentation. This assessment will provide feedback to the presenter as well as the strengths and limitation of each digital tool. </w:t>
            </w:r>
          </w:p>
          <w:p w14:paraId="29F25680" w14:textId="77777777" w:rsidR="00866B00" w:rsidRPr="008E5D0D" w:rsidRDefault="00866B00" w:rsidP="00886336">
            <w:pPr>
              <w:rPr>
                <w:rFonts w:ascii="Arial" w:hAnsi="Arial" w:cs="Arial"/>
                <w:sz w:val="20"/>
              </w:rPr>
            </w:pPr>
          </w:p>
          <w:p w14:paraId="721CEEF1" w14:textId="5A210770" w:rsidR="00886336" w:rsidRPr="008E5D0D" w:rsidRDefault="00866B00" w:rsidP="00886336">
            <w:pPr>
              <w:rPr>
                <w:rFonts w:ascii="Arial" w:hAnsi="Arial" w:cs="Arial"/>
                <w:sz w:val="20"/>
              </w:rPr>
            </w:pPr>
            <w:r w:rsidRPr="00866B00">
              <w:rPr>
                <w:rFonts w:ascii="Arial" w:hAnsi="Arial" w:cs="Arial"/>
                <w:sz w:val="20"/>
              </w:rPr>
              <w:t>https://docs.google.com/file/d/0B3GjBVDdZ46_RUxkM3FHVXkxUVE/edit</w:t>
            </w:r>
            <w:proofErr w:type="gramStart"/>
            <w:r w:rsidRPr="00866B00">
              <w:rPr>
                <w:rFonts w:ascii="Arial" w:hAnsi="Arial" w:cs="Arial"/>
                <w:sz w:val="20"/>
              </w:rPr>
              <w:t>?usp</w:t>
            </w:r>
            <w:proofErr w:type="gramEnd"/>
            <w:r w:rsidRPr="00866B00">
              <w:rPr>
                <w:rFonts w:ascii="Arial" w:hAnsi="Arial" w:cs="Arial"/>
                <w:sz w:val="20"/>
              </w:rPr>
              <w:t>=sharing</w:t>
            </w:r>
          </w:p>
        </w:tc>
        <w:tc>
          <w:tcPr>
            <w:tcW w:w="5508" w:type="dxa"/>
          </w:tcPr>
          <w:p w14:paraId="5B078ECE" w14:textId="77777777" w:rsidR="00886336" w:rsidRPr="008E5D0D" w:rsidRDefault="00886336" w:rsidP="00886336">
            <w:pPr>
              <w:rPr>
                <w:rFonts w:ascii="Arial" w:hAnsi="Arial" w:cs="Arial"/>
                <w:sz w:val="20"/>
              </w:rPr>
            </w:pPr>
            <w:r w:rsidRPr="008E5D0D">
              <w:rPr>
                <w:rFonts w:ascii="Arial" w:hAnsi="Arial" w:cs="Arial"/>
                <w:b/>
                <w:sz w:val="20"/>
              </w:rPr>
              <w:t>Homework:</w:t>
            </w:r>
            <w:r w:rsidRPr="008E5D0D">
              <w:rPr>
                <w:rFonts w:ascii="Arial" w:hAnsi="Arial" w:cs="Arial"/>
                <w:sz w:val="20"/>
              </w:rPr>
              <w:t xml:space="preserve">  </w:t>
            </w:r>
          </w:p>
          <w:p w14:paraId="4BFE6D65" w14:textId="77777777" w:rsidR="00886336" w:rsidRPr="008E5D0D" w:rsidRDefault="00886336" w:rsidP="00886336">
            <w:pPr>
              <w:rPr>
                <w:rFonts w:ascii="Arial" w:hAnsi="Arial" w:cs="Arial"/>
                <w:sz w:val="20"/>
              </w:rPr>
            </w:pPr>
          </w:p>
          <w:p w14:paraId="7AB79F7E" w14:textId="77777777" w:rsidR="00886336" w:rsidRPr="008E5D0D" w:rsidRDefault="00886336" w:rsidP="00886336">
            <w:pPr>
              <w:rPr>
                <w:rFonts w:ascii="Arial" w:hAnsi="Arial" w:cs="Arial"/>
                <w:sz w:val="20"/>
              </w:rPr>
            </w:pPr>
          </w:p>
          <w:p w14:paraId="716EA2E0" w14:textId="50ED291E" w:rsidR="00886336" w:rsidRPr="008E5D0D" w:rsidRDefault="00866B00" w:rsidP="00886336">
            <w:pPr>
              <w:rPr>
                <w:rFonts w:ascii="Arial" w:hAnsi="Arial" w:cs="Arial"/>
                <w:sz w:val="20"/>
              </w:rPr>
            </w:pPr>
            <w:r>
              <w:rPr>
                <w:rFonts w:ascii="Arial" w:hAnsi="Arial" w:cs="Arial"/>
                <w:sz w:val="20"/>
              </w:rPr>
              <w:t xml:space="preserve">Students are asked to explore these tools at home to determine access. </w:t>
            </w:r>
          </w:p>
          <w:p w14:paraId="3C6B6030" w14:textId="77777777" w:rsidR="00886336" w:rsidRPr="008E5D0D" w:rsidRDefault="00886336" w:rsidP="00886336">
            <w:pPr>
              <w:rPr>
                <w:rFonts w:ascii="Arial" w:hAnsi="Arial" w:cs="Arial"/>
                <w:sz w:val="20"/>
              </w:rPr>
            </w:pPr>
          </w:p>
          <w:p w14:paraId="7E55F22B" w14:textId="77777777" w:rsidR="00886336" w:rsidRPr="008E5D0D" w:rsidRDefault="00886336" w:rsidP="00886336">
            <w:pPr>
              <w:rPr>
                <w:rFonts w:ascii="Arial" w:hAnsi="Arial" w:cs="Arial"/>
                <w:sz w:val="20"/>
              </w:rPr>
            </w:pPr>
          </w:p>
          <w:p w14:paraId="42384891" w14:textId="77777777" w:rsidR="00886336" w:rsidRPr="008E5D0D" w:rsidRDefault="00886336" w:rsidP="00886336">
            <w:pPr>
              <w:rPr>
                <w:rFonts w:ascii="Arial" w:hAnsi="Arial" w:cs="Arial"/>
                <w:sz w:val="20"/>
              </w:rPr>
            </w:pPr>
          </w:p>
          <w:p w14:paraId="0444C0B7" w14:textId="77777777" w:rsidR="00886336" w:rsidRPr="008E5D0D" w:rsidRDefault="00886336" w:rsidP="00886336">
            <w:pPr>
              <w:rPr>
                <w:rFonts w:ascii="Arial" w:hAnsi="Arial" w:cs="Arial"/>
                <w:sz w:val="20"/>
              </w:rPr>
            </w:pPr>
          </w:p>
        </w:tc>
      </w:tr>
    </w:tbl>
    <w:p w14:paraId="48DD2E64" w14:textId="77777777" w:rsidR="00886336" w:rsidRDefault="00886336" w:rsidP="00886336"/>
    <w:p w14:paraId="68499588" w14:textId="77777777" w:rsidR="00886336" w:rsidRDefault="00886336" w:rsidP="00886336"/>
    <w:p w14:paraId="69FA6F20" w14:textId="77777777" w:rsidR="00886336" w:rsidRDefault="00886336" w:rsidP="00886336"/>
    <w:p w14:paraId="47860DF8" w14:textId="77777777" w:rsidR="00886336" w:rsidRDefault="00886336" w:rsidP="00886336"/>
    <w:p w14:paraId="7CD2B9C8" w14:textId="77777777" w:rsidR="00886336" w:rsidRDefault="00886336" w:rsidP="00886336"/>
    <w:p w14:paraId="3B2E33EE" w14:textId="77777777" w:rsidR="00886336" w:rsidRDefault="00886336" w:rsidP="00886336"/>
    <w:p w14:paraId="768AF81E" w14:textId="77777777" w:rsidR="009B7D45" w:rsidRDefault="009B7D45"/>
    <w:sectPr w:rsidR="009B7D45" w:rsidSect="00FE2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974F3"/>
    <w:multiLevelType w:val="hybridMultilevel"/>
    <w:tmpl w:val="9624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D2081"/>
    <w:multiLevelType w:val="hybridMultilevel"/>
    <w:tmpl w:val="1BAE3F6A"/>
    <w:lvl w:ilvl="0" w:tplc="FC50F454">
      <w:start w:val="1"/>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E3C335F"/>
    <w:multiLevelType w:val="hybridMultilevel"/>
    <w:tmpl w:val="002CD1AA"/>
    <w:lvl w:ilvl="0" w:tplc="DE726D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36D01"/>
    <w:multiLevelType w:val="hybridMultilevel"/>
    <w:tmpl w:val="C9B6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36"/>
    <w:rsid w:val="00352706"/>
    <w:rsid w:val="003A6A16"/>
    <w:rsid w:val="004E1A64"/>
    <w:rsid w:val="006E26B8"/>
    <w:rsid w:val="00866B00"/>
    <w:rsid w:val="00886336"/>
    <w:rsid w:val="009B7D45"/>
    <w:rsid w:val="00B45D01"/>
    <w:rsid w:val="00CC0198"/>
    <w:rsid w:val="00F13434"/>
    <w:rsid w:val="00FE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16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36"/>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06"/>
    <w:pPr>
      <w:ind w:left="720"/>
      <w:contextualSpacing/>
    </w:pPr>
  </w:style>
  <w:style w:type="character" w:styleId="Hyperlink">
    <w:name w:val="Hyperlink"/>
    <w:basedOn w:val="DefaultParagraphFont"/>
    <w:uiPriority w:val="99"/>
    <w:unhideWhenUsed/>
    <w:rsid w:val="003A6A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36"/>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06"/>
    <w:pPr>
      <w:ind w:left="720"/>
      <w:contextualSpacing/>
    </w:pPr>
  </w:style>
  <w:style w:type="character" w:styleId="Hyperlink">
    <w:name w:val="Hyperlink"/>
    <w:basedOn w:val="DefaultParagraphFont"/>
    <w:uiPriority w:val="99"/>
    <w:unhideWhenUsed/>
    <w:rsid w:val="003A6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6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ST/6-8" TargetMode="External"/><Relationship Id="rId7" Type="http://schemas.openxmlformats.org/officeDocument/2006/relationships/hyperlink" Target="http://www.corestandards.org/ELA-Literacy/RST/6-8" TargetMode="External"/><Relationship Id="rId8" Type="http://schemas.openxmlformats.org/officeDocument/2006/relationships/hyperlink" Target="http://www.businesszone.co.uk/blogs/tcii/tcii-strategic-and-management-consultants/importance-digital-market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Macintosh Word</Application>
  <DocSecurity>0</DocSecurity>
  <Lines>28</Lines>
  <Paragraphs>8</Paragraphs>
  <ScaleCrop>false</ScaleCrop>
  <Company>NYC DOE</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Tesoriero</dc:creator>
  <cp:keywords/>
  <dc:description/>
  <cp:lastModifiedBy>Gina Tesoriero</cp:lastModifiedBy>
  <cp:revision>2</cp:revision>
  <dcterms:created xsi:type="dcterms:W3CDTF">2013-09-07T14:14:00Z</dcterms:created>
  <dcterms:modified xsi:type="dcterms:W3CDTF">2013-09-07T14:14:00Z</dcterms:modified>
</cp:coreProperties>
</file>